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953" w:rightChars="-454"/>
        <w:jc w:val="center"/>
        <w:textAlignment w:val="baseline"/>
        <w:rPr>
          <w:rStyle w:val="6"/>
          <w:rFonts w:eastAsia="黑体" w:cs="Times New Roman"/>
          <w:b/>
          <w:bCs/>
          <w:kern w:val="2"/>
          <w:sz w:val="36"/>
          <w:szCs w:val="24"/>
          <w:lang w:val="en-US" w:eastAsia="zh-CN" w:bidi="ar-SA"/>
        </w:rPr>
      </w:pPr>
      <w:r>
        <w:rPr>
          <w:rStyle w:val="6"/>
          <w:rFonts w:eastAsia="黑体" w:cs="Times New Roman"/>
          <w:b/>
          <w:bCs/>
          <w:kern w:val="2"/>
          <w:sz w:val="36"/>
          <w:szCs w:val="24"/>
          <w:lang w:val="en-US" w:eastAsia="zh-CN" w:bidi="ar-SA"/>
        </w:rPr>
        <w:t>江苏省电力行业协会单位会员申请表</w:t>
      </w:r>
    </w:p>
    <w:p>
      <w:pPr>
        <w:spacing w:line="360" w:lineRule="exact"/>
        <w:ind w:right="-953" w:rightChars="-454"/>
        <w:jc w:val="center"/>
        <w:textAlignment w:val="baseline"/>
        <w:rPr>
          <w:rStyle w:val="6"/>
          <w:rFonts w:eastAsia="黑体" w:cs="Times New Roman"/>
          <w:b/>
          <w:bCs/>
          <w:kern w:val="2"/>
          <w:sz w:val="36"/>
          <w:szCs w:val="24"/>
          <w:lang w:val="en-US" w:eastAsia="zh-CN" w:bidi="ar-SA"/>
        </w:rPr>
      </w:pPr>
    </w:p>
    <w:p>
      <w:pPr>
        <w:spacing w:line="360" w:lineRule="exact"/>
        <w:ind w:right="-454"/>
        <w:jc w:val="center"/>
        <w:textAlignment w:val="baseline"/>
        <w:rPr>
          <w:rStyle w:val="6"/>
          <w:rFonts w:ascii="仿宋_GB2312" w:eastAsia="楷体_GB2312"/>
          <w:kern w:val="2"/>
          <w:sz w:val="32"/>
          <w:szCs w:val="24"/>
          <w:lang w:val="en-US" w:eastAsia="zh-CN" w:bidi="ar-SA"/>
        </w:rPr>
      </w:pPr>
      <w:r>
        <w:rPr>
          <w:rStyle w:val="6"/>
          <w:kern w:val="2"/>
          <w:sz w:val="28"/>
          <w:szCs w:val="24"/>
          <w:lang w:val="en-US" w:eastAsia="zh-CN" w:bidi="ar-SA"/>
        </w:rPr>
        <w:t xml:space="preserve">                                        </w:t>
      </w:r>
      <w:r>
        <w:rPr>
          <w:rStyle w:val="6"/>
          <w:rFonts w:eastAsia="楷体_GB2312"/>
          <w:kern w:val="2"/>
          <w:sz w:val="28"/>
          <w:szCs w:val="24"/>
          <w:lang w:val="en-US" w:eastAsia="zh-CN" w:bidi="ar-SA"/>
        </w:rPr>
        <w:t>填表日期  202</w:t>
      </w:r>
      <w:r>
        <w:rPr>
          <w:rStyle w:val="6"/>
          <w:rFonts w:hint="eastAsia" w:eastAsia="楷体_GB2312"/>
          <w:kern w:val="2"/>
          <w:sz w:val="28"/>
          <w:szCs w:val="24"/>
          <w:lang w:val="en-US" w:eastAsia="zh-CN" w:bidi="ar-SA"/>
        </w:rPr>
        <w:t>2</w:t>
      </w:r>
      <w:bookmarkStart w:id="0" w:name="_GoBack"/>
      <w:bookmarkEnd w:id="0"/>
      <w:r>
        <w:rPr>
          <w:rStyle w:val="6"/>
          <w:rFonts w:eastAsia="楷体_GB2312"/>
          <w:kern w:val="2"/>
          <w:sz w:val="28"/>
          <w:szCs w:val="24"/>
          <w:lang w:val="en-US" w:eastAsia="zh-CN" w:bidi="ar-SA"/>
        </w:rPr>
        <w:t>年   月   日</w:t>
      </w:r>
    </w:p>
    <w:tbl>
      <w:tblPr>
        <w:tblStyle w:val="7"/>
        <w:tblW w:w="10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484"/>
        <w:gridCol w:w="720"/>
        <w:gridCol w:w="1440"/>
        <w:gridCol w:w="540"/>
        <w:gridCol w:w="1080"/>
        <w:gridCol w:w="360"/>
        <w:gridCol w:w="1260"/>
        <w:gridCol w:w="720"/>
        <w:gridCol w:w="72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单位注册名称</w:t>
            </w:r>
          </w:p>
        </w:tc>
        <w:tc>
          <w:tcPr>
            <w:tcW w:w="66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法</w:t>
            </w:r>
          </w:p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人</w:t>
            </w:r>
          </w:p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照</w:t>
            </w:r>
          </w:p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通 讯 地 址</w:t>
            </w:r>
          </w:p>
        </w:tc>
        <w:tc>
          <w:tcPr>
            <w:tcW w:w="31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31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传  真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企 业 网 址</w:t>
            </w:r>
          </w:p>
        </w:tc>
        <w:tc>
          <w:tcPr>
            <w:tcW w:w="3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经济类型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 xml:space="preserve">主 管 </w:t>
            </w:r>
            <w:r>
              <w:rPr>
                <w:rStyle w:val="6"/>
                <w:rFonts w:hint="eastAsia" w:ascii="楷体_GB2312" w:eastAsia="楷体_GB2312"/>
                <w:kern w:val="2"/>
                <w:sz w:val="28"/>
                <w:szCs w:val="24"/>
                <w:lang w:val="en-US" w:eastAsia="zh-CN" w:bidi="ar-SA"/>
              </w:rPr>
              <w:t>单 位</w:t>
            </w:r>
          </w:p>
        </w:tc>
        <w:tc>
          <w:tcPr>
            <w:tcW w:w="3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资质等级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企 业 规 模</w:t>
            </w:r>
          </w:p>
        </w:tc>
        <w:tc>
          <w:tcPr>
            <w:tcW w:w="84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企事业类型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信用等级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职工人数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法人代表或委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托法定代表人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联 系 电 话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/>
              <w:widowControl/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办公电话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联  系  人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联 系 电 话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/>
              <w:widowControl/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  <w:t>E—mail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办公电话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单   位   盖   章</w:t>
            </w:r>
          </w:p>
        </w:tc>
        <w:tc>
          <w:tcPr>
            <w:tcW w:w="7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700" w:lineRule="exact"/>
              <w:jc w:val="right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700" w:lineRule="exact"/>
              <w:jc w:val="right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 xml:space="preserve">                             年    月 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7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江苏省电力行业协会</w:t>
            </w:r>
          </w:p>
          <w:p>
            <w:pPr>
              <w:spacing w:line="7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审   批   意    见</w:t>
            </w:r>
          </w:p>
        </w:tc>
        <w:tc>
          <w:tcPr>
            <w:tcW w:w="7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700" w:lineRule="exact"/>
              <w:jc w:val="right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700" w:lineRule="exact"/>
              <w:ind w:right="-466" w:rightChars="-222" w:firstLine="4035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楷体_GB2312" w:eastAsia="楷体_GB2312"/>
                <w:kern w:val="2"/>
                <w:sz w:val="28"/>
                <w:szCs w:val="24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  <w:t>会  员  证  编  号</w:t>
            </w:r>
          </w:p>
        </w:tc>
        <w:tc>
          <w:tcPr>
            <w:tcW w:w="7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spacing w:line="440" w:lineRule="exact"/>
        <w:jc w:val="both"/>
        <w:textAlignment w:val="baseline"/>
        <w:rPr>
          <w:rStyle w:val="6"/>
          <w:rFonts w:ascii="楷体_GB2312" w:eastAsia="楷体_GB2312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 xml:space="preserve">填表说明： （一填写电子申请表发本会信箱、二填写纸质申请表加盖单位公章，邮寄本会行业管理部）                                                                  </w:t>
      </w:r>
    </w:p>
    <w:p>
      <w:pPr>
        <w:spacing w:line="440" w:lineRule="exact"/>
        <w:jc w:val="both"/>
        <w:textAlignment w:val="baseline"/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>经济类型：国有、集体、民营、个体、联营、股份制、外商及港澳台独资、合资、其他</w:t>
      </w:r>
    </w:p>
    <w:p>
      <w:pPr>
        <w:spacing w:line="440" w:lineRule="exact"/>
        <w:jc w:val="both"/>
        <w:textAlignment w:val="baseline"/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>企业规模：特大型、大Ⅰ、Ⅱ型、中型、小型/装机容量、供电量、供热量、年销售额等</w:t>
      </w:r>
    </w:p>
    <w:p>
      <w:pPr>
        <w:spacing w:line="360" w:lineRule="exact"/>
        <w:jc w:val="both"/>
        <w:textAlignment w:val="baseline"/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>企事业类型：电网、火电、核电、风电、太阳能发电、生物质发电、热电联产（自备电厂）、电力设备制造、</w:t>
      </w:r>
    </w:p>
    <w:p>
      <w:pPr>
        <w:spacing w:line="360" w:lineRule="exact"/>
        <w:ind w:firstLine="1260" w:firstLineChars="600"/>
        <w:jc w:val="both"/>
        <w:textAlignment w:val="baseline"/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>科研院校、技术中介、社团、其他</w:t>
      </w:r>
    </w:p>
    <w:p>
      <w:pPr>
        <w:spacing w:line="360" w:lineRule="exact"/>
        <w:jc w:val="both"/>
        <w:textAlignment w:val="baseline"/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 xml:space="preserve">联系部门：江苏省电力行业协会行业管理部   地址：南京市云南路31-1号苏建大厦15层     邮编：210008                 </w:t>
      </w:r>
    </w:p>
    <w:p>
      <w:pPr>
        <w:spacing w:line="360" w:lineRule="exact"/>
        <w:jc w:val="both"/>
        <w:textAlignment w:val="baseline"/>
        <w:rPr>
          <w:rStyle w:val="6"/>
          <w:kern w:val="2"/>
          <w:sz w:val="18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>联系电话：</w:t>
      </w:r>
      <w:r>
        <w:rPr>
          <w:rStyle w:val="6"/>
          <w:rFonts w:eastAsia="楷体_GB2312"/>
          <w:kern w:val="2"/>
          <w:sz w:val="21"/>
          <w:szCs w:val="24"/>
          <w:lang w:val="en-US" w:eastAsia="zh-CN" w:bidi="ar-SA"/>
        </w:rPr>
        <w:t xml:space="preserve">025-85085923  </w:t>
      </w: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 xml:space="preserve">      13770618288        传真：</w:t>
      </w:r>
      <w:r>
        <w:rPr>
          <w:rStyle w:val="6"/>
          <w:rFonts w:eastAsia="楷体_GB2312"/>
          <w:kern w:val="2"/>
          <w:sz w:val="21"/>
          <w:szCs w:val="24"/>
          <w:lang w:val="en-US" w:eastAsia="zh-CN" w:bidi="ar-SA"/>
        </w:rPr>
        <w:t>025-85083856</w:t>
      </w: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 xml:space="preserve">      </w:t>
      </w:r>
    </w:p>
    <w:p>
      <w:pPr>
        <w:numPr>
          <w:ilvl w:val="0"/>
          <w:numId w:val="1"/>
        </w:numPr>
        <w:spacing w:line="360" w:lineRule="exact"/>
        <w:jc w:val="both"/>
        <w:textAlignment w:val="baseline"/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 xml:space="preserve">mail:   jsepa@126.com   </w:t>
      </w:r>
    </w:p>
    <w:tbl>
      <w:tblPr>
        <w:tblStyle w:val="7"/>
        <w:tblW w:w="10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8" w:hRule="atLeast"/>
        </w:trPr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32"/>
                <w:szCs w:val="24"/>
                <w:lang w:val="en-US" w:eastAsia="zh-CN" w:bidi="ar-SA"/>
              </w:rPr>
              <w:t>企业简介(500字左右)：</w:t>
            </w:r>
          </w:p>
          <w:p>
            <w:pPr>
              <w:spacing w:line="700" w:lineRule="exact"/>
              <w:jc w:val="both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jc w:val="both"/>
        <w:textAlignment w:val="baseline"/>
        <w:rPr>
          <w:rStyle w:val="6"/>
          <w:kern w:val="2"/>
          <w:sz w:val="18"/>
          <w:szCs w:val="24"/>
          <w:lang w:val="en-US" w:eastAsia="zh-CN" w:bidi="ar-SA"/>
        </w:rPr>
      </w:pPr>
      <w:r>
        <w:rPr>
          <w:rStyle w:val="6"/>
          <w:rFonts w:ascii="楷体_GB2312" w:eastAsia="楷体_GB2312"/>
          <w:kern w:val="2"/>
          <w:sz w:val="21"/>
          <w:szCs w:val="24"/>
          <w:lang w:val="en-US" w:eastAsia="zh-CN" w:bidi="ar-SA"/>
        </w:rPr>
        <w:t xml:space="preserve">   </w:t>
      </w:r>
    </w:p>
    <w:sectPr>
      <w:footerReference r:id="rId3" w:type="even"/>
      <w:pgSz w:w="11906" w:h="16838"/>
      <w:pgMar w:top="1134" w:right="851" w:bottom="567" w:left="851" w:header="851" w:footer="1134" w:gutter="0"/>
      <w:lnNumType w:countBy="0"/>
      <w:pgNumType w:fmt="decimal" w:start="1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39C1E"/>
    <w:multiLevelType w:val="singleLevel"/>
    <w:tmpl w:val="8C239C1E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56B77"/>
    <w:rsid w:val="00242E91"/>
    <w:rsid w:val="00310292"/>
    <w:rsid w:val="003D67A1"/>
    <w:rsid w:val="004B4246"/>
    <w:rsid w:val="005704FD"/>
    <w:rsid w:val="005A51A2"/>
    <w:rsid w:val="00617FB4"/>
    <w:rsid w:val="00662661"/>
    <w:rsid w:val="00731796"/>
    <w:rsid w:val="00933DC3"/>
    <w:rsid w:val="00A91F97"/>
    <w:rsid w:val="00B350A2"/>
    <w:rsid w:val="00C63956"/>
    <w:rsid w:val="00CF5466"/>
    <w:rsid w:val="00DE2790"/>
    <w:rsid w:val="00E5630D"/>
    <w:rsid w:val="00E76F65"/>
    <w:rsid w:val="00EF1D70"/>
    <w:rsid w:val="00F72723"/>
    <w:rsid w:val="02F926FE"/>
    <w:rsid w:val="3C8A10AC"/>
    <w:rsid w:val="40210702"/>
    <w:rsid w:val="4C1D110E"/>
    <w:rsid w:val="59570345"/>
    <w:rsid w:val="660B1D39"/>
    <w:rsid w:val="7AA22A1D"/>
    <w:rsid w:val="7D1D7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5">
    <w:name w:val="Hyperlink"/>
    <w:basedOn w:val="6"/>
    <w:link w:val="1"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uiPriority w:val="0"/>
  </w:style>
  <w:style w:type="paragraph" w:customStyle="1" w:styleId="8">
    <w:name w:val="Heading1"/>
    <w:basedOn w:val="1"/>
    <w:next w:val="1"/>
    <w:qFormat/>
    <w:uiPriority w:val="0"/>
    <w:pPr>
      <w:keepNext/>
      <w:spacing w:line="500" w:lineRule="exact"/>
      <w:jc w:val="both"/>
      <w:textAlignment w:val="baseline"/>
    </w:pPr>
    <w:rPr>
      <w:rFonts w:cs="Times New Roman"/>
      <w:b/>
      <w:bCs/>
      <w:kern w:val="2"/>
      <w:sz w:val="28"/>
      <w:szCs w:val="24"/>
      <w:lang w:val="en-US" w:eastAsia="zh-CN" w:bidi="ar-SA"/>
    </w:rPr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6"/>
    <w:link w:val="1"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2020-08-17T05:37:00Z</dcterms:created>
  <dc:creator>Administrator</dc:creator>
  <cp:lastModifiedBy>Administrator</cp:lastModifiedBy>
  <cp:lastPrinted>2020-08-19T08:53:00Z</cp:lastPrinted>
  <dcterms:modified xsi:type="dcterms:W3CDTF">2022-02-11T04:48:51Z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